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1CC0A" w14:textId="77777777" w:rsidR="00803790" w:rsidRDefault="00803790" w:rsidP="00191149">
      <w:pPr>
        <w:pStyle w:val="Rubrik1"/>
        <w:rPr>
          <w:rFonts w:ascii="Gill Sans MT" w:hAnsi="Gill Sans MT"/>
          <w:color w:val="2E74B5" w:themeColor="accent5" w:themeShade="BF"/>
          <w:sz w:val="40"/>
          <w:szCs w:val="40"/>
        </w:rPr>
      </w:pPr>
    </w:p>
    <w:p w14:paraId="17FC88E5" w14:textId="130D0BFE" w:rsidR="00D35FAD" w:rsidRPr="001B3BF4" w:rsidRDefault="00EE4038" w:rsidP="00191149">
      <w:pPr>
        <w:pStyle w:val="Rubrik1"/>
        <w:rPr>
          <w:rFonts w:ascii="Gill Sans MT" w:hAnsi="Gill Sans MT"/>
          <w:color w:val="2E74B5" w:themeColor="accent5" w:themeShade="BF"/>
          <w:sz w:val="40"/>
          <w:szCs w:val="40"/>
        </w:rPr>
      </w:pPr>
      <w:r w:rsidRPr="001B3BF4">
        <w:rPr>
          <w:rFonts w:ascii="Gill Sans MT" w:hAnsi="Gill Sans MT"/>
          <w:color w:val="2E74B5" w:themeColor="accent5" w:themeShade="BF"/>
          <w:sz w:val="40"/>
          <w:szCs w:val="40"/>
        </w:rPr>
        <w:t>Bråk och procent</w:t>
      </w:r>
    </w:p>
    <w:p w14:paraId="2734684A" w14:textId="7CA901ED" w:rsidR="00191149" w:rsidRPr="001C3A6F" w:rsidRDefault="00191149" w:rsidP="00191149">
      <w:pPr>
        <w:pStyle w:val="Underrubrik"/>
        <w:rPr>
          <w:rFonts w:ascii="Gill Sans MT" w:hAnsi="Gill Sans MT"/>
          <w:color w:val="auto"/>
          <w:sz w:val="32"/>
          <w:szCs w:val="32"/>
        </w:rPr>
      </w:pPr>
      <w:r w:rsidRPr="001C3A6F">
        <w:rPr>
          <w:rFonts w:ascii="Gill Sans MT" w:hAnsi="Gill Sans MT"/>
          <w:color w:val="auto"/>
          <w:sz w:val="32"/>
          <w:szCs w:val="32"/>
        </w:rPr>
        <w:t xml:space="preserve">Matematik, åk </w:t>
      </w:r>
      <w:proofErr w:type="gramStart"/>
      <w:r w:rsidRPr="001C3A6F">
        <w:rPr>
          <w:rFonts w:ascii="Gill Sans MT" w:hAnsi="Gill Sans MT"/>
          <w:color w:val="auto"/>
          <w:sz w:val="32"/>
          <w:szCs w:val="32"/>
        </w:rPr>
        <w:t>4-6</w:t>
      </w:r>
      <w:proofErr w:type="gramEnd"/>
    </w:p>
    <w:p w14:paraId="66F1494A" w14:textId="0B582CC9" w:rsidR="00D912C6" w:rsidRDefault="00D912C6" w:rsidP="00D912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BAD7A3" w14:textId="273289A3" w:rsidR="00E84259" w:rsidRPr="0002712E" w:rsidRDefault="00E84259" w:rsidP="00D912C6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02712E">
        <w:rPr>
          <w:rFonts w:ascii="Gill Sans MT" w:hAnsi="Gill Sans MT" w:cs="Arial"/>
          <w:sz w:val="24"/>
          <w:szCs w:val="24"/>
        </w:rPr>
        <w:t xml:space="preserve">Nu ska vi lära oss om bråk! </w:t>
      </w:r>
      <w:r w:rsidR="00FB39EA" w:rsidRPr="0002712E">
        <w:rPr>
          <w:rFonts w:ascii="Gill Sans MT" w:hAnsi="Gill Sans MT" w:cs="Arial"/>
          <w:sz w:val="24"/>
          <w:szCs w:val="24"/>
        </w:rPr>
        <w:t>Bråk</w:t>
      </w:r>
      <w:r w:rsidRPr="0002712E">
        <w:rPr>
          <w:rFonts w:ascii="Gill Sans MT" w:hAnsi="Gill Sans MT" w:cs="Arial"/>
          <w:sz w:val="24"/>
          <w:szCs w:val="24"/>
        </w:rPr>
        <w:t xml:space="preserve"> </w:t>
      </w:r>
      <w:r w:rsidR="008B7308" w:rsidRPr="0002712E">
        <w:rPr>
          <w:rFonts w:ascii="Gill Sans MT" w:hAnsi="Gill Sans MT" w:cs="Arial"/>
          <w:sz w:val="24"/>
          <w:szCs w:val="24"/>
        </w:rPr>
        <w:t xml:space="preserve">inom matematik betyder inte </w:t>
      </w:r>
      <w:r w:rsidR="006E0AB5" w:rsidRPr="0002712E">
        <w:rPr>
          <w:rFonts w:ascii="Gill Sans MT" w:hAnsi="Gill Sans MT" w:cs="Arial"/>
          <w:sz w:val="24"/>
          <w:szCs w:val="24"/>
        </w:rPr>
        <w:t xml:space="preserve">slagsmål utan </w:t>
      </w:r>
      <w:r w:rsidR="008B7308" w:rsidRPr="0002712E">
        <w:rPr>
          <w:rFonts w:ascii="Gill Sans MT" w:hAnsi="Gill Sans MT" w:cs="Arial"/>
          <w:sz w:val="24"/>
          <w:szCs w:val="24"/>
        </w:rPr>
        <w:t xml:space="preserve">syftar på ordet bryta. </w:t>
      </w:r>
      <w:r w:rsidR="00FB39EA" w:rsidRPr="0002712E">
        <w:rPr>
          <w:rFonts w:ascii="Gill Sans MT" w:hAnsi="Gill Sans MT" w:cs="Arial"/>
          <w:sz w:val="24"/>
          <w:szCs w:val="24"/>
        </w:rPr>
        <w:t xml:space="preserve">Alltså att bryta upp </w:t>
      </w:r>
      <w:r w:rsidR="0041689D" w:rsidRPr="0002712E">
        <w:rPr>
          <w:rFonts w:ascii="Gill Sans MT" w:hAnsi="Gill Sans MT" w:cs="Arial"/>
          <w:sz w:val="24"/>
          <w:szCs w:val="24"/>
        </w:rPr>
        <w:t>ett tal</w:t>
      </w:r>
      <w:r w:rsidR="00FB39EA" w:rsidRPr="0002712E">
        <w:rPr>
          <w:rFonts w:ascii="Gill Sans MT" w:hAnsi="Gill Sans MT" w:cs="Arial"/>
          <w:sz w:val="24"/>
          <w:szCs w:val="24"/>
        </w:rPr>
        <w:t xml:space="preserve"> i mindre delar.</w:t>
      </w:r>
    </w:p>
    <w:p w14:paraId="486B8E8B" w14:textId="77777777" w:rsidR="00095FB8" w:rsidRDefault="00095FB8" w:rsidP="00984B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9997A99" w14:textId="77777777" w:rsidR="000A1182" w:rsidRDefault="000A1182" w:rsidP="00C516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B047B7" w14:textId="15D2D534" w:rsidR="000842ED" w:rsidRPr="0002712E" w:rsidRDefault="002D01C1" w:rsidP="00D427DA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32"/>
          <w:szCs w:val="32"/>
        </w:rPr>
      </w:pPr>
      <w:r w:rsidRPr="0002712E">
        <w:rPr>
          <w:rFonts w:ascii="Gill Sans MT" w:hAnsi="Gill Sans MT" w:cs="Arial"/>
          <w:sz w:val="32"/>
          <w:szCs w:val="32"/>
        </w:rPr>
        <w:t>Förväntat resultat</w:t>
      </w:r>
      <w:r w:rsidR="0034527A" w:rsidRPr="0002712E">
        <w:rPr>
          <w:rFonts w:ascii="Gill Sans MT" w:hAnsi="Gill Sans MT" w:cs="Arial"/>
          <w:sz w:val="32"/>
          <w:szCs w:val="32"/>
        </w:rPr>
        <w:t xml:space="preserve">. </w:t>
      </w:r>
      <w:r w:rsidR="00562B89" w:rsidRPr="0002712E">
        <w:rPr>
          <w:rFonts w:ascii="Gill Sans MT" w:hAnsi="Gill Sans MT" w:cs="Arial"/>
          <w:sz w:val="32"/>
          <w:szCs w:val="32"/>
        </w:rPr>
        <w:t>Detta ska du</w:t>
      </w:r>
      <w:r w:rsidR="0034527A" w:rsidRPr="0002712E">
        <w:rPr>
          <w:rFonts w:ascii="Gill Sans MT" w:hAnsi="Gill Sans MT" w:cs="Arial"/>
          <w:sz w:val="32"/>
          <w:szCs w:val="32"/>
        </w:rPr>
        <w:t xml:space="preserve"> kunna:</w:t>
      </w:r>
    </w:p>
    <w:p w14:paraId="025D4290" w14:textId="77777777" w:rsidR="00606AB6" w:rsidRPr="001B3BF4" w:rsidRDefault="00606AB6" w:rsidP="0002712E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14:paraId="334F916D" w14:textId="566961F5" w:rsidR="00BC32B5" w:rsidRPr="001B3BF4" w:rsidRDefault="00BC32B5" w:rsidP="001B3BF4">
      <w:pPr>
        <w:rPr>
          <w:rFonts w:ascii="Gill Sans MT" w:hAnsi="Gill Sans MT"/>
          <w:sz w:val="24"/>
          <w:szCs w:val="24"/>
        </w:rPr>
      </w:pPr>
      <w:r w:rsidRPr="001B3BF4">
        <w:rPr>
          <w:rFonts w:ascii="Gill Sans MT" w:hAnsi="Gill Sans MT"/>
          <w:sz w:val="24"/>
          <w:szCs w:val="24"/>
        </w:rPr>
        <w:t>förlänga och förkorta bråk</w:t>
      </w:r>
    </w:p>
    <w:p w14:paraId="0037865D" w14:textId="287F3CFC" w:rsidR="00BC32B5" w:rsidRPr="001B3BF4" w:rsidRDefault="00BC32B5" w:rsidP="001B3BF4">
      <w:pPr>
        <w:rPr>
          <w:rFonts w:ascii="Gill Sans MT" w:hAnsi="Gill Sans MT"/>
          <w:sz w:val="24"/>
          <w:szCs w:val="24"/>
        </w:rPr>
      </w:pPr>
      <w:r w:rsidRPr="001B3BF4">
        <w:rPr>
          <w:rFonts w:ascii="Gill Sans MT" w:hAnsi="Gill Sans MT"/>
          <w:sz w:val="24"/>
          <w:szCs w:val="24"/>
        </w:rPr>
        <w:t>omvandla tal i bråkform till blandad form och tvärtom.</w:t>
      </w:r>
    </w:p>
    <w:p w14:paraId="0B6B09CB" w14:textId="3C24250B" w:rsidR="00BC32B5" w:rsidRPr="001B3BF4" w:rsidRDefault="00BC32B5" w:rsidP="001B3BF4">
      <w:pPr>
        <w:rPr>
          <w:rFonts w:ascii="Gill Sans MT" w:hAnsi="Gill Sans MT"/>
          <w:sz w:val="24"/>
          <w:szCs w:val="24"/>
        </w:rPr>
      </w:pPr>
      <w:r w:rsidRPr="001B3BF4">
        <w:rPr>
          <w:rFonts w:ascii="Gill Sans MT" w:hAnsi="Gill Sans MT"/>
          <w:sz w:val="24"/>
          <w:szCs w:val="24"/>
        </w:rPr>
        <w:t>omvandla tal från bråk till decimalform och tvärtom.</w:t>
      </w:r>
    </w:p>
    <w:p w14:paraId="14142FDD" w14:textId="67DA45E2" w:rsidR="00BC32B5" w:rsidRPr="001B3BF4" w:rsidRDefault="00BC32B5" w:rsidP="001B3BF4">
      <w:pPr>
        <w:rPr>
          <w:rFonts w:ascii="Gill Sans MT" w:hAnsi="Gill Sans MT"/>
          <w:sz w:val="24"/>
          <w:szCs w:val="24"/>
        </w:rPr>
      </w:pPr>
      <w:r w:rsidRPr="001B3BF4">
        <w:rPr>
          <w:rFonts w:ascii="Gill Sans MT" w:hAnsi="Gill Sans MT"/>
          <w:sz w:val="24"/>
          <w:szCs w:val="24"/>
        </w:rPr>
        <w:t>beräkna andelen av en helhet.</w:t>
      </w:r>
    </w:p>
    <w:p w14:paraId="657CFA30" w14:textId="0105955F" w:rsidR="00BC32B5" w:rsidRPr="001B3BF4" w:rsidRDefault="00BC32B5" w:rsidP="001B3BF4">
      <w:pPr>
        <w:rPr>
          <w:rFonts w:ascii="Gill Sans MT" w:hAnsi="Gill Sans MT"/>
          <w:sz w:val="24"/>
          <w:szCs w:val="24"/>
        </w:rPr>
      </w:pPr>
      <w:r w:rsidRPr="001B3BF4">
        <w:rPr>
          <w:rFonts w:ascii="Gill Sans MT" w:hAnsi="Gill Sans MT"/>
          <w:sz w:val="24"/>
          <w:szCs w:val="24"/>
        </w:rPr>
        <w:t>omvandla från bråkform till procent och tvärtom.</w:t>
      </w:r>
    </w:p>
    <w:p w14:paraId="4BCCA5BA" w14:textId="77777777" w:rsidR="0034493E" w:rsidRDefault="0034493E" w:rsidP="00BC3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9A513C" w14:textId="77777777" w:rsidR="00107200" w:rsidRDefault="00107200" w:rsidP="00BC32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6BD2A6" w14:textId="5FB51870" w:rsidR="00107200" w:rsidRPr="001B3BF4" w:rsidRDefault="00767DB8" w:rsidP="00BC32B5">
      <w:pPr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32"/>
          <w:szCs w:val="32"/>
        </w:rPr>
      </w:pPr>
      <w:r w:rsidRPr="001B3BF4">
        <w:rPr>
          <w:rFonts w:ascii="Gill Sans MT" w:hAnsi="Gill Sans MT" w:cs="Arial"/>
          <w:sz w:val="32"/>
          <w:szCs w:val="32"/>
        </w:rPr>
        <w:t xml:space="preserve">Detta ska vi göra: </w:t>
      </w:r>
      <w:r w:rsidR="00F43FF7" w:rsidRPr="001B3BF4">
        <w:rPr>
          <w:rFonts w:ascii="Gill Sans MT" w:hAnsi="Gill Sans MT" w:cs="Arial"/>
          <w:sz w:val="32"/>
          <w:szCs w:val="32"/>
        </w:rPr>
        <w:t>u</w:t>
      </w:r>
      <w:r w:rsidR="00D62E31" w:rsidRPr="001B3BF4">
        <w:rPr>
          <w:rFonts w:ascii="Gill Sans MT" w:hAnsi="Gill Sans MT" w:cs="Arial"/>
          <w:sz w:val="32"/>
          <w:szCs w:val="32"/>
        </w:rPr>
        <w:t>ndervis</w:t>
      </w:r>
      <w:r w:rsidRPr="001B3BF4">
        <w:rPr>
          <w:rFonts w:ascii="Gill Sans MT" w:hAnsi="Gill Sans MT" w:cs="Arial"/>
          <w:sz w:val="32"/>
          <w:szCs w:val="32"/>
        </w:rPr>
        <w:t>ning och praktiska övningar:</w:t>
      </w:r>
    </w:p>
    <w:p w14:paraId="64A7C6F0" w14:textId="77777777" w:rsidR="00095FB8" w:rsidRDefault="00095FB8"/>
    <w:p w14:paraId="13239D19" w14:textId="5431DFF0" w:rsidR="00F43FF7" w:rsidRPr="001B3BF4" w:rsidRDefault="00F43FF7" w:rsidP="00286245">
      <w:pPr>
        <w:pStyle w:val="Liststycke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B3BF4">
        <w:rPr>
          <w:rFonts w:ascii="Gill Sans MT" w:hAnsi="Gill Sans MT"/>
          <w:sz w:val="24"/>
          <w:szCs w:val="24"/>
        </w:rPr>
        <w:t>Gemensamma genomgångar</w:t>
      </w:r>
      <w:r w:rsidR="0034493E" w:rsidRPr="001B3BF4">
        <w:rPr>
          <w:rFonts w:ascii="Gill Sans MT" w:hAnsi="Gill Sans MT"/>
          <w:sz w:val="24"/>
          <w:szCs w:val="24"/>
        </w:rPr>
        <w:t xml:space="preserve"> med </w:t>
      </w:r>
      <w:proofErr w:type="gramStart"/>
      <w:r w:rsidR="0034493E" w:rsidRPr="001B3BF4">
        <w:rPr>
          <w:rFonts w:ascii="Gill Sans MT" w:hAnsi="Gill Sans MT"/>
          <w:sz w:val="24"/>
          <w:szCs w:val="24"/>
        </w:rPr>
        <w:t>bl.a.</w:t>
      </w:r>
      <w:proofErr w:type="gramEnd"/>
      <w:r w:rsidR="0034493E" w:rsidRPr="001B3BF4">
        <w:rPr>
          <w:rFonts w:ascii="Gill Sans MT" w:hAnsi="Gill Sans MT"/>
          <w:sz w:val="24"/>
          <w:szCs w:val="24"/>
        </w:rPr>
        <w:t xml:space="preserve"> </w:t>
      </w:r>
      <w:r w:rsidR="00286245" w:rsidRPr="001B3BF4">
        <w:rPr>
          <w:rFonts w:ascii="Gill Sans MT" w:hAnsi="Gill Sans MT"/>
          <w:sz w:val="24"/>
          <w:szCs w:val="24"/>
        </w:rPr>
        <w:t>PowerPoints</w:t>
      </w:r>
      <w:r w:rsidR="0034493E" w:rsidRPr="001B3BF4">
        <w:rPr>
          <w:rFonts w:ascii="Gill Sans MT" w:hAnsi="Gill Sans MT"/>
          <w:sz w:val="24"/>
          <w:szCs w:val="24"/>
        </w:rPr>
        <w:t xml:space="preserve"> och filmer</w:t>
      </w:r>
    </w:p>
    <w:p w14:paraId="73E51B6D" w14:textId="6B04F3F9" w:rsidR="00F43FF7" w:rsidRPr="001B3BF4" w:rsidRDefault="00F96BB6" w:rsidP="00286245">
      <w:pPr>
        <w:pStyle w:val="Liststycke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B3BF4">
        <w:rPr>
          <w:rFonts w:ascii="Gill Sans MT" w:hAnsi="Gill Sans MT"/>
          <w:sz w:val="24"/>
          <w:szCs w:val="24"/>
        </w:rPr>
        <w:t>Arbete enskilt</w:t>
      </w:r>
      <w:r w:rsidR="00286245" w:rsidRPr="001B3BF4">
        <w:rPr>
          <w:rFonts w:ascii="Gill Sans MT" w:hAnsi="Gill Sans MT"/>
          <w:sz w:val="24"/>
          <w:szCs w:val="24"/>
        </w:rPr>
        <w:t>, i</w:t>
      </w:r>
      <w:r w:rsidRPr="001B3BF4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1B3BF4">
        <w:rPr>
          <w:rFonts w:ascii="Gill Sans MT" w:hAnsi="Gill Sans MT"/>
          <w:sz w:val="24"/>
          <w:szCs w:val="24"/>
        </w:rPr>
        <w:t>axelpar</w:t>
      </w:r>
      <w:proofErr w:type="spellEnd"/>
      <w:r w:rsidR="00286245" w:rsidRPr="001B3BF4">
        <w:rPr>
          <w:rFonts w:ascii="Gill Sans MT" w:hAnsi="Gill Sans MT"/>
          <w:sz w:val="24"/>
          <w:szCs w:val="24"/>
        </w:rPr>
        <w:t xml:space="preserve"> och i </w:t>
      </w:r>
      <w:r w:rsidRPr="001B3BF4">
        <w:rPr>
          <w:rFonts w:ascii="Gill Sans MT" w:hAnsi="Gill Sans MT"/>
          <w:sz w:val="24"/>
          <w:szCs w:val="24"/>
        </w:rPr>
        <w:t xml:space="preserve">team. </w:t>
      </w:r>
    </w:p>
    <w:p w14:paraId="480A45E7" w14:textId="75DE8551" w:rsidR="00F96BB6" w:rsidRPr="001B3BF4" w:rsidRDefault="009B29E0" w:rsidP="00286245">
      <w:pPr>
        <w:pStyle w:val="Liststycke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B3BF4">
        <w:rPr>
          <w:rFonts w:ascii="Gill Sans MT" w:hAnsi="Gill Sans MT"/>
          <w:sz w:val="24"/>
          <w:szCs w:val="24"/>
        </w:rPr>
        <w:t>Kooperativa strukturer</w:t>
      </w:r>
      <w:r w:rsidR="000C6683" w:rsidRPr="001B3BF4">
        <w:rPr>
          <w:rFonts w:ascii="Gill Sans MT" w:hAnsi="Gill Sans MT"/>
          <w:sz w:val="24"/>
          <w:szCs w:val="24"/>
        </w:rPr>
        <w:t>.</w:t>
      </w:r>
    </w:p>
    <w:p w14:paraId="395264FF" w14:textId="51AC9583" w:rsidR="000C6683" w:rsidRPr="001B3BF4" w:rsidRDefault="000C6683" w:rsidP="00286245">
      <w:pPr>
        <w:pStyle w:val="Liststycke"/>
        <w:numPr>
          <w:ilvl w:val="0"/>
          <w:numId w:val="1"/>
        </w:numPr>
        <w:rPr>
          <w:rFonts w:ascii="Gill Sans MT" w:hAnsi="Gill Sans MT"/>
          <w:sz w:val="24"/>
          <w:szCs w:val="24"/>
        </w:rPr>
      </w:pPr>
      <w:r w:rsidRPr="001B3BF4">
        <w:rPr>
          <w:rFonts w:ascii="Gill Sans MT" w:hAnsi="Gill Sans MT"/>
          <w:sz w:val="24"/>
          <w:szCs w:val="24"/>
        </w:rPr>
        <w:t>Laborativ</w:t>
      </w:r>
      <w:r w:rsidR="009F744F" w:rsidRPr="001B3BF4">
        <w:rPr>
          <w:rFonts w:ascii="Gill Sans MT" w:hAnsi="Gill Sans MT"/>
          <w:sz w:val="24"/>
          <w:szCs w:val="24"/>
        </w:rPr>
        <w:t>a</w:t>
      </w:r>
      <w:r w:rsidRPr="001B3BF4">
        <w:rPr>
          <w:rFonts w:ascii="Gill Sans MT" w:hAnsi="Gill Sans MT"/>
          <w:sz w:val="24"/>
          <w:szCs w:val="24"/>
        </w:rPr>
        <w:t xml:space="preserve"> och praktiska lektioner.</w:t>
      </w:r>
    </w:p>
    <w:p w14:paraId="47B31766" w14:textId="77777777" w:rsidR="0034493E" w:rsidRPr="0034493E" w:rsidRDefault="0034493E">
      <w:pPr>
        <w:rPr>
          <w:sz w:val="28"/>
          <w:szCs w:val="28"/>
        </w:rPr>
      </w:pPr>
    </w:p>
    <w:p w14:paraId="7CC2443C" w14:textId="570D5387" w:rsidR="009F744F" w:rsidRPr="001B3BF4" w:rsidRDefault="009F744F">
      <w:pPr>
        <w:rPr>
          <w:rFonts w:ascii="Gill Sans MT" w:hAnsi="Gill Sans MT"/>
          <w:sz w:val="32"/>
          <w:szCs w:val="32"/>
        </w:rPr>
      </w:pPr>
      <w:r w:rsidRPr="001B3BF4">
        <w:rPr>
          <w:rFonts w:ascii="Gill Sans MT" w:hAnsi="Gill Sans MT"/>
          <w:sz w:val="32"/>
          <w:szCs w:val="32"/>
        </w:rPr>
        <w:t>Examinationsuppgift</w:t>
      </w:r>
    </w:p>
    <w:p w14:paraId="40004315" w14:textId="7CC887C6" w:rsidR="006D1425" w:rsidRPr="001B3BF4" w:rsidRDefault="003D586F" w:rsidP="00D912C6">
      <w:pPr>
        <w:pStyle w:val="Liststycke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 w:rsidRPr="001B3BF4">
        <w:rPr>
          <w:rFonts w:ascii="Gill Sans MT" w:hAnsi="Gill Sans MT"/>
          <w:sz w:val="24"/>
          <w:szCs w:val="24"/>
        </w:rPr>
        <w:t xml:space="preserve">För mål </w:t>
      </w:r>
      <w:r w:rsidR="0017694B" w:rsidRPr="001B3BF4">
        <w:rPr>
          <w:rFonts w:ascii="Gill Sans MT" w:hAnsi="Gill Sans MT"/>
          <w:sz w:val="24"/>
          <w:szCs w:val="24"/>
        </w:rPr>
        <w:t>1–4</w:t>
      </w:r>
      <w:r w:rsidRPr="001B3BF4">
        <w:rPr>
          <w:rFonts w:ascii="Gill Sans MT" w:hAnsi="Gill Sans MT"/>
          <w:sz w:val="24"/>
          <w:szCs w:val="24"/>
        </w:rPr>
        <w:t xml:space="preserve"> ska d</w:t>
      </w:r>
      <w:r w:rsidR="003824AA" w:rsidRPr="001B3BF4">
        <w:rPr>
          <w:rFonts w:ascii="Gill Sans MT" w:hAnsi="Gill Sans MT"/>
          <w:sz w:val="24"/>
          <w:szCs w:val="24"/>
        </w:rPr>
        <w:t xml:space="preserve">u ska </w:t>
      </w:r>
      <w:r w:rsidR="0001400F" w:rsidRPr="001B3BF4">
        <w:rPr>
          <w:rFonts w:ascii="Gill Sans MT" w:hAnsi="Gill Sans MT"/>
          <w:sz w:val="24"/>
          <w:szCs w:val="24"/>
        </w:rPr>
        <w:t>genomföra ett skriftligt prov</w:t>
      </w:r>
      <w:r w:rsidRPr="001B3BF4">
        <w:rPr>
          <w:rFonts w:ascii="Gill Sans MT" w:hAnsi="Gill Sans MT"/>
          <w:sz w:val="24"/>
          <w:szCs w:val="24"/>
        </w:rPr>
        <w:t>.</w:t>
      </w:r>
    </w:p>
    <w:p w14:paraId="7506EEF1" w14:textId="2C6DD900" w:rsidR="0001400F" w:rsidRPr="001B3BF4" w:rsidRDefault="003D586F" w:rsidP="00D912C6">
      <w:pPr>
        <w:pStyle w:val="Liststycke"/>
        <w:numPr>
          <w:ilvl w:val="0"/>
          <w:numId w:val="4"/>
        </w:numPr>
        <w:rPr>
          <w:rFonts w:ascii="Gill Sans MT" w:hAnsi="Gill Sans MT"/>
          <w:sz w:val="24"/>
          <w:szCs w:val="24"/>
        </w:rPr>
      </w:pPr>
      <w:r w:rsidRPr="001B3BF4">
        <w:rPr>
          <w:rFonts w:ascii="Gill Sans MT" w:hAnsi="Gill Sans MT"/>
          <w:sz w:val="24"/>
          <w:szCs w:val="24"/>
        </w:rPr>
        <w:t xml:space="preserve">För mål </w:t>
      </w:r>
      <w:r w:rsidR="003F0F39" w:rsidRPr="001B3BF4">
        <w:rPr>
          <w:rFonts w:ascii="Gill Sans MT" w:hAnsi="Gill Sans MT"/>
          <w:sz w:val="24"/>
          <w:szCs w:val="24"/>
        </w:rPr>
        <w:t xml:space="preserve">5 </w:t>
      </w:r>
      <w:r w:rsidR="00025B8A" w:rsidRPr="001B3BF4">
        <w:rPr>
          <w:rFonts w:ascii="Gill Sans MT" w:hAnsi="Gill Sans MT"/>
          <w:sz w:val="24"/>
          <w:szCs w:val="24"/>
        </w:rPr>
        <w:t>ska d</w:t>
      </w:r>
      <w:r w:rsidR="0001400F" w:rsidRPr="001B3BF4">
        <w:rPr>
          <w:rFonts w:ascii="Gill Sans MT" w:hAnsi="Gill Sans MT"/>
          <w:sz w:val="24"/>
          <w:szCs w:val="24"/>
        </w:rPr>
        <w:t xml:space="preserve">u ska </w:t>
      </w:r>
      <w:r w:rsidR="00F14262" w:rsidRPr="001B3BF4">
        <w:rPr>
          <w:rFonts w:ascii="Gill Sans MT" w:hAnsi="Gill Sans MT"/>
          <w:sz w:val="24"/>
          <w:szCs w:val="24"/>
        </w:rPr>
        <w:t xml:space="preserve">genomföra ett muntligt prov </w:t>
      </w:r>
      <w:r w:rsidRPr="001B3BF4">
        <w:rPr>
          <w:rFonts w:ascii="Gill Sans MT" w:hAnsi="Gill Sans MT"/>
          <w:sz w:val="24"/>
          <w:szCs w:val="24"/>
        </w:rPr>
        <w:t xml:space="preserve">i grupp, </w:t>
      </w:r>
      <w:r w:rsidR="00F14262" w:rsidRPr="001B3BF4">
        <w:rPr>
          <w:rFonts w:ascii="Gill Sans MT" w:hAnsi="Gill Sans MT"/>
          <w:sz w:val="24"/>
          <w:szCs w:val="24"/>
        </w:rPr>
        <w:t>i form av den kooperativa strukturen ”Pussel”</w:t>
      </w:r>
      <w:r w:rsidR="00025B8A" w:rsidRPr="001B3BF4">
        <w:rPr>
          <w:rFonts w:ascii="Gill Sans MT" w:hAnsi="Gill Sans MT"/>
          <w:sz w:val="24"/>
          <w:szCs w:val="24"/>
        </w:rPr>
        <w:t>.</w:t>
      </w:r>
    </w:p>
    <w:p w14:paraId="525277BC" w14:textId="4B5D2BD9" w:rsidR="100275BE" w:rsidRPr="001B3BF4" w:rsidRDefault="2A2631CF" w:rsidP="64856FF3">
      <w:pPr>
        <w:rPr>
          <w:rFonts w:ascii="Gill Sans MT" w:hAnsi="Gill Sans MT"/>
          <w:sz w:val="24"/>
          <w:szCs w:val="24"/>
        </w:rPr>
      </w:pPr>
      <w:r w:rsidRPr="001B3BF4">
        <w:rPr>
          <w:rFonts w:ascii="Gill Sans MT" w:hAnsi="Gill Sans MT"/>
          <w:sz w:val="24"/>
          <w:szCs w:val="24"/>
        </w:rPr>
        <w:t xml:space="preserve">  </w:t>
      </w:r>
    </w:p>
    <w:p w14:paraId="0CCD71BA" w14:textId="51C38869" w:rsidR="00BC0207" w:rsidRPr="001B3BF4" w:rsidRDefault="00BC0207">
      <w:pPr>
        <w:rPr>
          <w:rFonts w:ascii="Gill Sans MT" w:hAnsi="Gill Sans MT"/>
          <w:sz w:val="24"/>
          <w:szCs w:val="24"/>
        </w:rPr>
      </w:pPr>
    </w:p>
    <w:tbl>
      <w:tblPr>
        <w:tblStyle w:val="Tabellrutnt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516DC464" w:rsidRPr="001B3BF4" w14:paraId="5A71600B" w14:textId="77777777" w:rsidTr="3F8C8ABF">
        <w:tc>
          <w:tcPr>
            <w:tcW w:w="2254" w:type="dxa"/>
          </w:tcPr>
          <w:p w14:paraId="5857E43B" w14:textId="11F7FE0D" w:rsidR="516DC464" w:rsidRPr="001B3BF4" w:rsidRDefault="516DC464" w:rsidP="516DC464">
            <w:pPr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254" w:type="dxa"/>
          </w:tcPr>
          <w:p w14:paraId="29C3F627" w14:textId="1AC54513" w:rsidR="545FD6BF" w:rsidRPr="001B3BF4" w:rsidRDefault="3710A03A" w:rsidP="49930A00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B3BF4">
              <w:rPr>
                <w:rFonts w:ascii="Gill Sans MT" w:hAnsi="Gill Sans MT"/>
                <w:sz w:val="24"/>
                <w:szCs w:val="24"/>
              </w:rPr>
              <w:t>E</w:t>
            </w:r>
          </w:p>
        </w:tc>
        <w:tc>
          <w:tcPr>
            <w:tcW w:w="2254" w:type="dxa"/>
          </w:tcPr>
          <w:p w14:paraId="3B33ED39" w14:textId="23F37AEC" w:rsidR="516DC464" w:rsidRPr="001B3BF4" w:rsidRDefault="457A72CE" w:rsidP="49930A00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B3BF4">
              <w:rPr>
                <w:rFonts w:ascii="Gill Sans MT" w:hAnsi="Gill Sans MT"/>
                <w:sz w:val="24"/>
                <w:szCs w:val="24"/>
              </w:rPr>
              <w:t xml:space="preserve"> </w:t>
            </w:r>
            <w:r w:rsidR="559734F9" w:rsidRPr="001B3BF4">
              <w:rPr>
                <w:rFonts w:ascii="Gill Sans MT" w:hAnsi="Gill Sans MT"/>
                <w:sz w:val="24"/>
                <w:szCs w:val="24"/>
              </w:rPr>
              <w:t>C</w:t>
            </w:r>
          </w:p>
        </w:tc>
        <w:tc>
          <w:tcPr>
            <w:tcW w:w="2254" w:type="dxa"/>
          </w:tcPr>
          <w:p w14:paraId="0ADF5A9B" w14:textId="63667BE9" w:rsidR="516DC464" w:rsidRPr="001B3BF4" w:rsidRDefault="559734F9" w:rsidP="49930A00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  <w:r w:rsidRPr="001B3BF4">
              <w:rPr>
                <w:rFonts w:ascii="Gill Sans MT" w:hAnsi="Gill Sans MT"/>
                <w:sz w:val="24"/>
                <w:szCs w:val="24"/>
              </w:rPr>
              <w:t>A</w:t>
            </w:r>
          </w:p>
        </w:tc>
      </w:tr>
      <w:tr w:rsidR="062A79C8" w:rsidRPr="001B3BF4" w14:paraId="37AB1316" w14:textId="77777777" w:rsidTr="3F8C8ABF">
        <w:tc>
          <w:tcPr>
            <w:tcW w:w="2254" w:type="dxa"/>
          </w:tcPr>
          <w:p w14:paraId="3AFFA58F" w14:textId="3D584A08" w:rsidR="20AD65A8" w:rsidRPr="001B3BF4" w:rsidRDefault="559734F9" w:rsidP="4160249D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>F</w:t>
            </w:r>
            <w:r w:rsidR="20AD65A8" w:rsidRPr="001B3BF4">
              <w:rPr>
                <w:rFonts w:ascii="Gill Sans MT" w:eastAsia="Calibri" w:hAnsi="Gill Sans MT" w:cs="Calibri"/>
                <w:sz w:val="24"/>
                <w:szCs w:val="24"/>
              </w:rPr>
              <w:t>örlänga och förkorta bråk</w:t>
            </w:r>
          </w:p>
          <w:p w14:paraId="4AB1145E" w14:textId="7A412863" w:rsidR="062A79C8" w:rsidRPr="001B3BF4" w:rsidRDefault="062A79C8" w:rsidP="062A79C8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4392EE4" w14:textId="160051F8" w:rsidR="20AD65A8" w:rsidRPr="001B3BF4" w:rsidRDefault="20AD65A8" w:rsidP="67A44CFF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>Förlänga/förkorta bråk med en given faktor</w:t>
            </w:r>
          </w:p>
          <w:p w14:paraId="766675EB" w14:textId="54537A3C" w:rsidR="062A79C8" w:rsidRPr="001B3BF4" w:rsidRDefault="062A79C8" w:rsidP="062A79C8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7E1E79DC" w14:textId="778FBE43" w:rsidR="062A79C8" w:rsidRPr="001B3BF4" w:rsidRDefault="20AD65A8" w:rsidP="062A79C8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lastRenderedPageBreak/>
              <w:t>Förlänga/förkorta med en given nämnaren</w:t>
            </w:r>
          </w:p>
        </w:tc>
        <w:tc>
          <w:tcPr>
            <w:tcW w:w="2254" w:type="dxa"/>
          </w:tcPr>
          <w:p w14:paraId="063BC24A" w14:textId="58836BD6" w:rsidR="062A79C8" w:rsidRPr="001B3BF4" w:rsidRDefault="20AD65A8" w:rsidP="062A79C8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>Förlänga/</w:t>
            </w:r>
            <w:r w:rsidR="00221E59" w:rsidRPr="001B3BF4">
              <w:rPr>
                <w:rFonts w:ascii="Gill Sans MT" w:eastAsia="Calibri" w:hAnsi="Gill Sans MT" w:cs="Calibri"/>
                <w:sz w:val="24"/>
                <w:szCs w:val="24"/>
              </w:rPr>
              <w:t>f</w:t>
            </w: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>örkor</w:t>
            </w:r>
            <w:r w:rsidR="7D8B08F2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ta   </w:t>
            </w: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för att få </w:t>
            </w:r>
            <w:r w:rsidR="00696732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den </w:t>
            </w: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lastRenderedPageBreak/>
              <w:t>gemensam</w:t>
            </w:r>
            <w:r w:rsidR="00EA3D53" w:rsidRPr="001B3BF4">
              <w:rPr>
                <w:rFonts w:ascii="Gill Sans MT" w:eastAsia="Calibri" w:hAnsi="Gill Sans MT" w:cs="Calibri"/>
                <w:sz w:val="24"/>
                <w:szCs w:val="24"/>
              </w:rPr>
              <w:t>ma</w:t>
            </w: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nämnare</w:t>
            </w:r>
            <w:r w:rsidR="00EA3D53" w:rsidRPr="001B3BF4">
              <w:rPr>
                <w:rFonts w:ascii="Gill Sans MT" w:eastAsia="Calibri" w:hAnsi="Gill Sans MT" w:cs="Calibri"/>
                <w:sz w:val="24"/>
                <w:szCs w:val="24"/>
              </w:rPr>
              <w:t>n</w:t>
            </w: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>.</w:t>
            </w:r>
          </w:p>
        </w:tc>
      </w:tr>
      <w:tr w:rsidR="516DC464" w:rsidRPr="001B3BF4" w14:paraId="48F0AE67" w14:textId="77777777" w:rsidTr="3F8C8ABF">
        <w:tc>
          <w:tcPr>
            <w:tcW w:w="2254" w:type="dxa"/>
          </w:tcPr>
          <w:p w14:paraId="50FBDB58" w14:textId="37091CF0" w:rsidR="516DC464" w:rsidRPr="001B3BF4" w:rsidRDefault="6DDCB923" w:rsidP="516DC464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lastRenderedPageBreak/>
              <w:t>O</w:t>
            </w:r>
            <w:r w:rsidR="2EE2CCEE" w:rsidRPr="001B3BF4">
              <w:rPr>
                <w:rFonts w:ascii="Gill Sans MT" w:eastAsia="Calibri" w:hAnsi="Gill Sans MT" w:cs="Calibri"/>
                <w:sz w:val="24"/>
                <w:szCs w:val="24"/>
              </w:rPr>
              <w:t>mvandla tal i bråkform till blandad form och tvärtom.</w:t>
            </w:r>
          </w:p>
        </w:tc>
        <w:tc>
          <w:tcPr>
            <w:tcW w:w="2254" w:type="dxa"/>
          </w:tcPr>
          <w:p w14:paraId="56E7E2BA" w14:textId="1CEF9960" w:rsidR="545FD6BF" w:rsidRPr="001B3BF4" w:rsidRDefault="34C61D8A" w:rsidP="545FD6BF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>Du kan omvan</w:t>
            </w:r>
            <w:r w:rsidR="26BD6C71" w:rsidRPr="001B3BF4">
              <w:rPr>
                <w:rFonts w:ascii="Gill Sans MT" w:eastAsia="Calibri" w:hAnsi="Gill Sans MT" w:cs="Calibri"/>
                <w:sz w:val="24"/>
                <w:szCs w:val="24"/>
              </w:rPr>
              <w:t>dla</w:t>
            </w:r>
            <w:r w:rsidR="503BAACE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</w:t>
            </w:r>
            <w:r w:rsidR="7B3AE30A" w:rsidRPr="001B3BF4">
              <w:rPr>
                <w:rFonts w:ascii="Gill Sans MT" w:eastAsia="Calibri" w:hAnsi="Gill Sans MT" w:cs="Calibri"/>
                <w:sz w:val="24"/>
                <w:szCs w:val="24"/>
              </w:rPr>
              <w:t>bråktal till</w:t>
            </w:r>
            <w:r w:rsidR="503BAACE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blandad form när täljaren är större än nämnaren</w:t>
            </w:r>
          </w:p>
        </w:tc>
        <w:tc>
          <w:tcPr>
            <w:tcW w:w="2254" w:type="dxa"/>
          </w:tcPr>
          <w:p w14:paraId="028EEFB2" w14:textId="568B55DB" w:rsidR="516DC464" w:rsidRPr="001B3BF4" w:rsidRDefault="6F0BAA0A" w:rsidP="516DC464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>Du kan också omvandla blandad form till bråkform.</w:t>
            </w:r>
          </w:p>
        </w:tc>
        <w:tc>
          <w:tcPr>
            <w:tcW w:w="2254" w:type="dxa"/>
          </w:tcPr>
          <w:p w14:paraId="37560ECA" w14:textId="62D621B3" w:rsidR="516DC464" w:rsidRPr="001B3BF4" w:rsidRDefault="59AB869B" w:rsidP="516DC464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Du </w:t>
            </w:r>
            <w:r w:rsidR="18820BDC" w:rsidRPr="001B3BF4">
              <w:rPr>
                <w:rFonts w:ascii="Gill Sans MT" w:eastAsia="Calibri" w:hAnsi="Gill Sans MT" w:cs="Calibri"/>
                <w:sz w:val="24"/>
                <w:szCs w:val="24"/>
              </w:rPr>
              <w:t>k</w:t>
            </w:r>
            <w:r w:rsidR="35C934AD" w:rsidRPr="001B3BF4">
              <w:rPr>
                <w:rFonts w:ascii="Gill Sans MT" w:eastAsia="Calibri" w:hAnsi="Gill Sans MT" w:cs="Calibri"/>
                <w:sz w:val="24"/>
                <w:szCs w:val="24"/>
              </w:rPr>
              <w:t>an lösa ett problem</w:t>
            </w:r>
            <w:r w:rsidR="32ED7941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på rätt sätt när uppgiften innehåller tal i bråk</w:t>
            </w:r>
            <w:r w:rsidR="43052A1F" w:rsidRPr="001B3BF4">
              <w:rPr>
                <w:rFonts w:ascii="Gill Sans MT" w:eastAsia="Calibri" w:hAnsi="Gill Sans MT" w:cs="Calibri"/>
                <w:sz w:val="24"/>
                <w:szCs w:val="24"/>
              </w:rPr>
              <w:t>-</w:t>
            </w:r>
            <w:r w:rsidR="32ED7941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och blandad form</w:t>
            </w:r>
            <w:r w:rsidR="35C934AD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</w:t>
            </w:r>
          </w:p>
        </w:tc>
      </w:tr>
      <w:tr w:rsidR="516DC464" w:rsidRPr="001B3BF4" w14:paraId="7AD303D0" w14:textId="77777777" w:rsidTr="3F8C8ABF">
        <w:tc>
          <w:tcPr>
            <w:tcW w:w="2254" w:type="dxa"/>
          </w:tcPr>
          <w:p w14:paraId="75322C81" w14:textId="2C85BA13" w:rsidR="516DC464" w:rsidRPr="001B3BF4" w:rsidRDefault="6196105B" w:rsidP="516DC464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>Omvandla tal från bråk till decimal-form och tvärtom</w:t>
            </w:r>
          </w:p>
        </w:tc>
        <w:tc>
          <w:tcPr>
            <w:tcW w:w="2254" w:type="dxa"/>
          </w:tcPr>
          <w:p w14:paraId="65A82741" w14:textId="3A2B5DD0" w:rsidR="545FD6BF" w:rsidRPr="001B3BF4" w:rsidRDefault="00DE75F3" w:rsidP="545FD6BF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>Du k</w:t>
            </w:r>
            <w:r w:rsidR="02694B34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an omvandla bråktal </w:t>
            </w:r>
            <w:r w:rsidR="48276AB3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med </w:t>
            </w:r>
            <w:r w:rsidR="00287E22" w:rsidRPr="001B3BF4">
              <w:rPr>
                <w:rFonts w:ascii="Gill Sans MT" w:eastAsia="Calibri" w:hAnsi="Gill Sans MT" w:cs="Calibri"/>
                <w:sz w:val="24"/>
                <w:szCs w:val="24"/>
              </w:rPr>
              <w:t>nämnare 10, 100 och 1000 till decimaltal.</w:t>
            </w:r>
            <w:r w:rsidR="00AF2783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</w:t>
            </w:r>
            <w:r w:rsidR="00646403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Du kan också omvandla </w:t>
            </w:r>
            <w:r w:rsidR="0039775A" w:rsidRPr="001B3BF4">
              <w:rPr>
                <w:rFonts w:ascii="Gill Sans MT" w:eastAsia="Calibri" w:hAnsi="Gill Sans MT" w:cs="Calibri"/>
                <w:sz w:val="24"/>
                <w:szCs w:val="24"/>
              </w:rPr>
              <w:t>dessa</w:t>
            </w:r>
            <w:r w:rsidR="000D0517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</w:t>
            </w:r>
            <w:r w:rsidR="0039775A" w:rsidRPr="001B3BF4">
              <w:rPr>
                <w:rFonts w:ascii="Gill Sans MT" w:eastAsia="Calibri" w:hAnsi="Gill Sans MT" w:cs="Calibri"/>
                <w:sz w:val="24"/>
                <w:szCs w:val="24"/>
              </w:rPr>
              <w:t>decimaltal till bråkform.</w:t>
            </w:r>
          </w:p>
        </w:tc>
        <w:tc>
          <w:tcPr>
            <w:tcW w:w="2254" w:type="dxa"/>
          </w:tcPr>
          <w:p w14:paraId="22C81BC2" w14:textId="6E49841F" w:rsidR="516DC464" w:rsidRPr="001B3BF4" w:rsidRDefault="0039775A" w:rsidP="516DC464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>Du ka</w:t>
            </w:r>
            <w:r w:rsidR="003658B6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n </w:t>
            </w:r>
            <w:r w:rsidR="00827B90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också omvandla </w:t>
            </w:r>
            <w:r w:rsidR="008B4E37" w:rsidRPr="001B3BF4">
              <w:rPr>
                <w:rFonts w:ascii="Gill Sans MT" w:eastAsia="Calibri" w:hAnsi="Gill Sans MT" w:cs="Calibri"/>
                <w:sz w:val="24"/>
                <w:szCs w:val="24"/>
              </w:rPr>
              <w:t>vissa givna tal från bråkform till decimalform och tvärtom.</w:t>
            </w:r>
          </w:p>
        </w:tc>
        <w:tc>
          <w:tcPr>
            <w:tcW w:w="2254" w:type="dxa"/>
          </w:tcPr>
          <w:p w14:paraId="483BFD3F" w14:textId="45A2C3BD" w:rsidR="516DC464" w:rsidRPr="001B3BF4" w:rsidRDefault="00664695" w:rsidP="516DC464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Du visar att du </w:t>
            </w:r>
            <w:r w:rsidR="00651A55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kan omvandla olika tal i bråkform till decimalform och tvärtom och du </w:t>
            </w:r>
            <w:r w:rsidR="00E00781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kan använda dig av </w:t>
            </w:r>
            <w:r w:rsidR="00F6086B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detta </w:t>
            </w:r>
            <w:r w:rsidR="00100E1C" w:rsidRPr="001B3BF4">
              <w:rPr>
                <w:rFonts w:ascii="Gill Sans MT" w:eastAsia="Calibri" w:hAnsi="Gill Sans MT" w:cs="Calibri"/>
                <w:sz w:val="24"/>
                <w:szCs w:val="24"/>
              </w:rPr>
              <w:t>i problemlösningar.</w:t>
            </w:r>
          </w:p>
        </w:tc>
      </w:tr>
      <w:tr w:rsidR="516DC464" w:rsidRPr="001B3BF4" w14:paraId="3EDE671A" w14:textId="77777777" w:rsidTr="3F8C8ABF">
        <w:tc>
          <w:tcPr>
            <w:tcW w:w="2254" w:type="dxa"/>
          </w:tcPr>
          <w:p w14:paraId="603A3BBA" w14:textId="61B53895" w:rsidR="516DC464" w:rsidRPr="001B3BF4" w:rsidRDefault="6196105B" w:rsidP="07582034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>Beräkna andelen av en helhet.</w:t>
            </w:r>
          </w:p>
          <w:p w14:paraId="43973053" w14:textId="5CBFF60F" w:rsidR="516DC464" w:rsidRPr="001B3BF4" w:rsidRDefault="516DC464" w:rsidP="516DC464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08EFF77D" w14:textId="4F6CCD1C" w:rsidR="545FD6BF" w:rsidRPr="001B3BF4" w:rsidRDefault="00AE3F6C" w:rsidP="545FD6BF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Du kan räkna ut </w:t>
            </w:r>
            <w:r w:rsidR="00383738" w:rsidRPr="001B3BF4">
              <w:rPr>
                <w:rFonts w:ascii="Gill Sans MT" w:eastAsia="Calibri" w:hAnsi="Gill Sans MT" w:cs="Calibri"/>
                <w:sz w:val="24"/>
                <w:szCs w:val="24"/>
              </w:rPr>
              <w:t>en andel av en helhet</w:t>
            </w:r>
            <w:r w:rsidR="00806125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</w:t>
            </w:r>
            <w:r w:rsidR="00BF6AE3" w:rsidRPr="001B3BF4">
              <w:rPr>
                <w:rFonts w:ascii="Gill Sans MT" w:eastAsia="Calibri" w:hAnsi="Gill Sans MT" w:cs="Calibri"/>
                <w:sz w:val="24"/>
                <w:szCs w:val="24"/>
              </w:rPr>
              <w:t>i en enkel uppgift.</w:t>
            </w:r>
          </w:p>
        </w:tc>
        <w:tc>
          <w:tcPr>
            <w:tcW w:w="2254" w:type="dxa"/>
          </w:tcPr>
          <w:p w14:paraId="04B5A61F" w14:textId="31944FD2" w:rsidR="516DC464" w:rsidRPr="001B3BF4" w:rsidRDefault="516DC464" w:rsidP="516DC464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60125B4E" w14:textId="37A93100" w:rsidR="516DC464" w:rsidRPr="001B3BF4" w:rsidRDefault="00BF6AE3" w:rsidP="516DC464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Du kan lösa problem </w:t>
            </w:r>
            <w:r w:rsidR="002C63EE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som </w:t>
            </w:r>
            <w:r w:rsidR="00596A49" w:rsidRPr="001B3BF4">
              <w:rPr>
                <w:rFonts w:ascii="Gill Sans MT" w:eastAsia="Calibri" w:hAnsi="Gill Sans MT" w:cs="Calibri"/>
                <w:sz w:val="24"/>
                <w:szCs w:val="24"/>
              </w:rPr>
              <w:t>kräver</w:t>
            </w:r>
            <w:r w:rsidR="002C63EE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beräkningar med andel av en helhet på ett korrekt sätt.</w:t>
            </w:r>
          </w:p>
        </w:tc>
      </w:tr>
      <w:tr w:rsidR="516DC464" w:rsidRPr="001B3BF4" w14:paraId="7B44CD7E" w14:textId="77777777" w:rsidTr="3F8C8ABF">
        <w:tc>
          <w:tcPr>
            <w:tcW w:w="2254" w:type="dxa"/>
          </w:tcPr>
          <w:p w14:paraId="051495F9" w14:textId="16BD5D13" w:rsidR="516DC464" w:rsidRPr="001B3BF4" w:rsidRDefault="6196105B" w:rsidP="2BCBF2CF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>Omvandla från bråkform till procent</w:t>
            </w:r>
            <w:r w:rsidR="62013200" w:rsidRPr="001B3BF4">
              <w:rPr>
                <w:rFonts w:ascii="Gill Sans MT" w:eastAsia="Calibri" w:hAnsi="Gill Sans MT" w:cs="Calibri"/>
                <w:sz w:val="24"/>
                <w:szCs w:val="24"/>
              </w:rPr>
              <w:t>form</w:t>
            </w: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och tvärtom.</w:t>
            </w:r>
          </w:p>
          <w:p w14:paraId="3810A2B9" w14:textId="55A90A0A" w:rsidR="516DC464" w:rsidRPr="001B3BF4" w:rsidRDefault="516DC464" w:rsidP="516DC464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90EC2AD" w14:textId="4EF9A72B" w:rsidR="009A6695" w:rsidRPr="001B3BF4" w:rsidRDefault="636A25DF" w:rsidP="009A6695">
            <w:pPr>
              <w:autoSpaceDE w:val="0"/>
              <w:autoSpaceDN w:val="0"/>
              <w:adjustRightInd w:val="0"/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Du </w:t>
            </w:r>
            <w:r w:rsidR="0F25D2BD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kan </w:t>
            </w:r>
            <w:r w:rsidR="4CFBBE9E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tillsammans med andra </w:t>
            </w:r>
            <w:r w:rsidR="08A06E9A" w:rsidRPr="001B3BF4">
              <w:rPr>
                <w:rFonts w:ascii="Gill Sans MT" w:eastAsia="Calibri" w:hAnsi="Gill Sans MT" w:cs="Calibri"/>
                <w:sz w:val="24"/>
                <w:szCs w:val="24"/>
              </w:rPr>
              <w:t>följ</w:t>
            </w:r>
            <w:r w:rsidR="0F25D2BD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a </w:t>
            </w:r>
            <w:r w:rsidR="08A06E9A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matematiska resonemang </w:t>
            </w:r>
            <w:r w:rsidR="28B5ED0E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och </w:t>
            </w:r>
            <w:r w:rsidR="0F25D2BD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du </w:t>
            </w:r>
            <w:r w:rsidR="28B5ED0E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kan </w:t>
            </w:r>
            <w:r w:rsidR="08A06E9A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framföra </w:t>
            </w:r>
            <w:r w:rsidR="4CFBBE9E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vissa </w:t>
            </w:r>
            <w:r w:rsidR="357D9388" w:rsidRPr="001B3BF4">
              <w:rPr>
                <w:rFonts w:ascii="Gill Sans MT" w:eastAsia="Calibri" w:hAnsi="Gill Sans MT" w:cs="Calibri"/>
                <w:sz w:val="24"/>
                <w:szCs w:val="24"/>
              </w:rPr>
              <w:t>förslag på lösningar</w:t>
            </w:r>
            <w:r w:rsidR="41368725" w:rsidRPr="001B3BF4">
              <w:rPr>
                <w:rFonts w:ascii="Gill Sans MT" w:eastAsia="Calibri" w:hAnsi="Gill Sans MT" w:cs="Calibri"/>
                <w:sz w:val="24"/>
                <w:szCs w:val="24"/>
              </w:rPr>
              <w:t>.</w:t>
            </w:r>
            <w:r w:rsidR="357D9388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</w:t>
            </w:r>
            <w:r w:rsidR="41368725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Du visar </w:t>
            </w:r>
            <w:r w:rsidR="5DB750CC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då </w:t>
            </w:r>
            <w:r w:rsidR="0965368B" w:rsidRPr="001B3BF4">
              <w:rPr>
                <w:rFonts w:ascii="Gill Sans MT" w:eastAsia="Calibri" w:hAnsi="Gill Sans MT" w:cs="Calibri"/>
                <w:sz w:val="24"/>
                <w:szCs w:val="24"/>
              </w:rPr>
              <w:t>att du i vis</w:t>
            </w:r>
            <w:r w:rsidR="5DB750CC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sa sammanhang kan lösa problem </w:t>
            </w:r>
            <w:r w:rsidR="357D9388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som gäller att omvandla </w:t>
            </w:r>
            <w:r w:rsidR="6A6C5F1B" w:rsidRPr="001B3BF4">
              <w:rPr>
                <w:rFonts w:ascii="Gill Sans MT" w:eastAsia="Calibri" w:hAnsi="Gill Sans MT" w:cs="Calibri"/>
                <w:sz w:val="24"/>
                <w:szCs w:val="24"/>
              </w:rPr>
              <w:t>tal i</w:t>
            </w:r>
            <w:r w:rsidR="1FE892CF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bråk</w:t>
            </w:r>
            <w:r w:rsidR="0F25D2BD" w:rsidRPr="001B3BF4">
              <w:rPr>
                <w:rFonts w:ascii="Gill Sans MT" w:eastAsia="Calibri" w:hAnsi="Gill Sans MT" w:cs="Calibri"/>
                <w:sz w:val="24"/>
                <w:szCs w:val="24"/>
              </w:rPr>
              <w:t>form till procent</w:t>
            </w:r>
            <w:r w:rsidR="711F82D0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</w:t>
            </w:r>
            <w:r w:rsidR="72496716" w:rsidRPr="001B3BF4">
              <w:rPr>
                <w:rFonts w:ascii="Gill Sans MT" w:eastAsia="Calibri" w:hAnsi="Gill Sans MT" w:cs="Calibri"/>
                <w:sz w:val="24"/>
                <w:szCs w:val="24"/>
              </w:rPr>
              <w:t>och tvärtom.</w:t>
            </w:r>
            <w:r w:rsidR="62313F90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</w:t>
            </w:r>
            <w:r w:rsidR="7426E1AB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Ex. 25% 50% </w:t>
            </w:r>
            <w:proofErr w:type="gramStart"/>
            <w:r w:rsidR="7426E1AB" w:rsidRPr="001B3BF4">
              <w:rPr>
                <w:rFonts w:ascii="Gill Sans MT" w:eastAsia="Calibri" w:hAnsi="Gill Sans MT" w:cs="Calibri"/>
                <w:sz w:val="24"/>
                <w:szCs w:val="24"/>
              </w:rPr>
              <w:t>etc.</w:t>
            </w:r>
            <w:proofErr w:type="gramEnd"/>
          </w:p>
          <w:p w14:paraId="04255047" w14:textId="744F38EC" w:rsidR="545FD6BF" w:rsidRPr="001B3BF4" w:rsidRDefault="545FD6BF" w:rsidP="545FD6BF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388193E8" w14:textId="61CA2747" w:rsidR="00954A93" w:rsidRPr="001B3BF4" w:rsidRDefault="0D00B5C5" w:rsidP="00954A93">
            <w:pPr>
              <w:autoSpaceDE w:val="0"/>
              <w:autoSpaceDN w:val="0"/>
              <w:adjustRightInd w:val="0"/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>Du kan tillsammans med andra följa matematiska resonemang och du kan framföra</w:t>
            </w:r>
            <w:r w:rsidR="09C1E84C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</w:t>
            </w: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>förslag på lösningar. Du visar då att du kan lösa problem som gäller att omvandla tal i bråkform till procent</w:t>
            </w:r>
            <w:r w:rsidR="5BFA414E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</w:t>
            </w: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>och tvärtom.</w:t>
            </w:r>
          </w:p>
          <w:p w14:paraId="1B875C87" w14:textId="31944FD2" w:rsidR="516DC464" w:rsidRPr="001B3BF4" w:rsidRDefault="516DC464" w:rsidP="516DC464">
            <w:pPr>
              <w:rPr>
                <w:rFonts w:ascii="Gill Sans MT" w:eastAsia="Calibri" w:hAnsi="Gill Sans MT" w:cs="Calibri"/>
                <w:sz w:val="24"/>
                <w:szCs w:val="24"/>
              </w:rPr>
            </w:pPr>
          </w:p>
        </w:tc>
        <w:tc>
          <w:tcPr>
            <w:tcW w:w="2254" w:type="dxa"/>
          </w:tcPr>
          <w:p w14:paraId="12F85C63" w14:textId="4263204C" w:rsidR="516DC464" w:rsidRPr="001B3BF4" w:rsidRDefault="427D856D" w:rsidP="00084264">
            <w:pPr>
              <w:autoSpaceDE w:val="0"/>
              <w:autoSpaceDN w:val="0"/>
              <w:adjustRightInd w:val="0"/>
              <w:rPr>
                <w:rFonts w:ascii="Gill Sans MT" w:eastAsia="Calibri" w:hAnsi="Gill Sans MT" w:cs="Calibri"/>
                <w:sz w:val="24"/>
                <w:szCs w:val="24"/>
              </w:rPr>
            </w:pP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Du kan tillsammans med andra föra och följa matematiska resonemang och du kan framföra </w:t>
            </w:r>
            <w:r w:rsidR="374A9DEC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och förklara </w:t>
            </w: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>förslag på lösningar</w:t>
            </w:r>
            <w:r w:rsidR="374A9DEC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. </w:t>
            </w: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Du visar då att du kan lösa problem som gäller att omvandla tal i bråkform till procent</w:t>
            </w:r>
            <w:r w:rsidR="5E174B32"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 </w:t>
            </w:r>
            <w:r w:rsidRPr="001B3BF4">
              <w:rPr>
                <w:rFonts w:ascii="Gill Sans MT" w:eastAsia="Calibri" w:hAnsi="Gill Sans MT" w:cs="Calibri"/>
                <w:sz w:val="24"/>
                <w:szCs w:val="24"/>
              </w:rPr>
              <w:t xml:space="preserve">och tvärtom. </w:t>
            </w:r>
          </w:p>
        </w:tc>
      </w:tr>
    </w:tbl>
    <w:p w14:paraId="10831D78" w14:textId="77777777" w:rsidR="00BC0207" w:rsidRPr="003824AA" w:rsidRDefault="00BC0207">
      <w:pPr>
        <w:rPr>
          <w:sz w:val="24"/>
          <w:szCs w:val="24"/>
        </w:rPr>
      </w:pPr>
    </w:p>
    <w:p w14:paraId="027CB763" w14:textId="0766EEE1" w:rsidR="009B29E0" w:rsidRPr="00F43FF7" w:rsidRDefault="009B29E0">
      <w:pPr>
        <w:rPr>
          <w:sz w:val="24"/>
          <w:szCs w:val="24"/>
        </w:rPr>
      </w:pPr>
    </w:p>
    <w:sectPr w:rsidR="009B29E0" w:rsidRPr="00F43FF7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0A4D0" w14:textId="77777777" w:rsidR="00F20ACC" w:rsidRDefault="00F20ACC" w:rsidP="00803790">
      <w:pPr>
        <w:spacing w:after="0" w:line="240" w:lineRule="auto"/>
      </w:pPr>
      <w:r>
        <w:separator/>
      </w:r>
    </w:p>
  </w:endnote>
  <w:endnote w:type="continuationSeparator" w:id="0">
    <w:p w14:paraId="569ECDC1" w14:textId="77777777" w:rsidR="00F20ACC" w:rsidRDefault="00F20ACC" w:rsidP="0080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3ABDE" w14:textId="77777777" w:rsidR="00F20ACC" w:rsidRDefault="00F20ACC" w:rsidP="00803790">
      <w:pPr>
        <w:spacing w:after="0" w:line="240" w:lineRule="auto"/>
      </w:pPr>
      <w:r>
        <w:separator/>
      </w:r>
    </w:p>
  </w:footnote>
  <w:footnote w:type="continuationSeparator" w:id="0">
    <w:p w14:paraId="34A51781" w14:textId="77777777" w:rsidR="00F20ACC" w:rsidRDefault="00F20ACC" w:rsidP="0080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8552D" w14:textId="3DF0C3C5" w:rsidR="00803790" w:rsidRDefault="00803790">
    <w:pPr>
      <w:pStyle w:val="Sidhuvud"/>
    </w:pPr>
    <w:r w:rsidRPr="00803790">
      <w:drawing>
        <wp:anchor distT="0" distB="0" distL="114300" distR="114300" simplePos="0" relativeHeight="251659264" behindDoc="0" locked="1" layoutInCell="1" allowOverlap="1" wp14:anchorId="5893326F" wp14:editId="34A2B13E">
          <wp:simplePos x="0" y="0"/>
          <wp:positionH relativeFrom="page">
            <wp:posOffset>5309870</wp:posOffset>
          </wp:positionH>
          <wp:positionV relativeFrom="page">
            <wp:posOffset>-139700</wp:posOffset>
          </wp:positionV>
          <wp:extent cx="2065020" cy="1708150"/>
          <wp:effectExtent l="0" t="0" r="0" b="6350"/>
          <wp:wrapNone/>
          <wp:docPr id="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i for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0" cy="170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3790">
      <w:drawing>
        <wp:anchor distT="0" distB="0" distL="114300" distR="114300" simplePos="0" relativeHeight="251660288" behindDoc="0" locked="0" layoutInCell="1" allowOverlap="1" wp14:anchorId="5B992053" wp14:editId="607668E5">
          <wp:simplePos x="0" y="0"/>
          <wp:positionH relativeFrom="column">
            <wp:posOffset>-977900</wp:posOffset>
          </wp:positionH>
          <wp:positionV relativeFrom="paragraph">
            <wp:posOffset>-571500</wp:posOffset>
          </wp:positionV>
          <wp:extent cx="2311400" cy="1409700"/>
          <wp:effectExtent l="0" t="0" r="0" b="0"/>
          <wp:wrapNone/>
          <wp:docPr id="6" name="Bildobjekt 6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En bild som visar text, tecken, clipart, ljus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D12696"/>
    <w:multiLevelType w:val="hybridMultilevel"/>
    <w:tmpl w:val="03DC87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14F37"/>
    <w:multiLevelType w:val="hybridMultilevel"/>
    <w:tmpl w:val="FA8E9C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A5BC4"/>
    <w:multiLevelType w:val="hybridMultilevel"/>
    <w:tmpl w:val="49D6F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424B9"/>
    <w:multiLevelType w:val="hybridMultilevel"/>
    <w:tmpl w:val="072C75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5CFE"/>
    <w:multiLevelType w:val="hybridMultilevel"/>
    <w:tmpl w:val="9E4E99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B43D7E2"/>
    <w:rsid w:val="000020E1"/>
    <w:rsid w:val="0001400F"/>
    <w:rsid w:val="00025B8A"/>
    <w:rsid w:val="00026807"/>
    <w:rsid w:val="0002712E"/>
    <w:rsid w:val="000669B2"/>
    <w:rsid w:val="00083DD5"/>
    <w:rsid w:val="00084264"/>
    <w:rsid w:val="000842ED"/>
    <w:rsid w:val="00092888"/>
    <w:rsid w:val="00095FB8"/>
    <w:rsid w:val="000A1182"/>
    <w:rsid w:val="000A6F0D"/>
    <w:rsid w:val="000C23C1"/>
    <w:rsid w:val="000C6683"/>
    <w:rsid w:val="000D0517"/>
    <w:rsid w:val="000D30CB"/>
    <w:rsid w:val="000E6513"/>
    <w:rsid w:val="000F4421"/>
    <w:rsid w:val="00100E1C"/>
    <w:rsid w:val="00107200"/>
    <w:rsid w:val="001108B6"/>
    <w:rsid w:val="00126767"/>
    <w:rsid w:val="00134130"/>
    <w:rsid w:val="00137BBF"/>
    <w:rsid w:val="0017694B"/>
    <w:rsid w:val="00185E1B"/>
    <w:rsid w:val="00190248"/>
    <w:rsid w:val="00191149"/>
    <w:rsid w:val="001B3BF4"/>
    <w:rsid w:val="001C3A6F"/>
    <w:rsid w:val="00206C43"/>
    <w:rsid w:val="00221E59"/>
    <w:rsid w:val="00226741"/>
    <w:rsid w:val="0023543C"/>
    <w:rsid w:val="00236702"/>
    <w:rsid w:val="00237184"/>
    <w:rsid w:val="00262365"/>
    <w:rsid w:val="00273F78"/>
    <w:rsid w:val="00280AD0"/>
    <w:rsid w:val="00286245"/>
    <w:rsid w:val="00287E22"/>
    <w:rsid w:val="002B3180"/>
    <w:rsid w:val="002C63EE"/>
    <w:rsid w:val="002D01C1"/>
    <w:rsid w:val="002D38F7"/>
    <w:rsid w:val="002D71EE"/>
    <w:rsid w:val="00315005"/>
    <w:rsid w:val="003162AF"/>
    <w:rsid w:val="0032045E"/>
    <w:rsid w:val="0034493E"/>
    <w:rsid w:val="0034527A"/>
    <w:rsid w:val="003548BA"/>
    <w:rsid w:val="00360999"/>
    <w:rsid w:val="003658B6"/>
    <w:rsid w:val="003724B8"/>
    <w:rsid w:val="003824AA"/>
    <w:rsid w:val="00383738"/>
    <w:rsid w:val="00391DA6"/>
    <w:rsid w:val="00393FB9"/>
    <w:rsid w:val="0039775A"/>
    <w:rsid w:val="003A6EAA"/>
    <w:rsid w:val="003B4780"/>
    <w:rsid w:val="003C5F46"/>
    <w:rsid w:val="003D586F"/>
    <w:rsid w:val="003D7B5B"/>
    <w:rsid w:val="003F0F39"/>
    <w:rsid w:val="00410B3F"/>
    <w:rsid w:val="00412805"/>
    <w:rsid w:val="0041689D"/>
    <w:rsid w:val="00421E1D"/>
    <w:rsid w:val="00450248"/>
    <w:rsid w:val="00451DF6"/>
    <w:rsid w:val="00453892"/>
    <w:rsid w:val="00463DA4"/>
    <w:rsid w:val="00495612"/>
    <w:rsid w:val="004C357E"/>
    <w:rsid w:val="004E12A4"/>
    <w:rsid w:val="004F2FDC"/>
    <w:rsid w:val="00503021"/>
    <w:rsid w:val="00505B8A"/>
    <w:rsid w:val="00555891"/>
    <w:rsid w:val="00562B89"/>
    <w:rsid w:val="00596A49"/>
    <w:rsid w:val="005A0220"/>
    <w:rsid w:val="005A778B"/>
    <w:rsid w:val="005D1A50"/>
    <w:rsid w:val="005D2E5C"/>
    <w:rsid w:val="005E05D3"/>
    <w:rsid w:val="005F1BBC"/>
    <w:rsid w:val="005F2CE5"/>
    <w:rsid w:val="005F3B33"/>
    <w:rsid w:val="00606AB6"/>
    <w:rsid w:val="006217E4"/>
    <w:rsid w:val="006313C4"/>
    <w:rsid w:val="00642587"/>
    <w:rsid w:val="00646403"/>
    <w:rsid w:val="006466DF"/>
    <w:rsid w:val="006502D9"/>
    <w:rsid w:val="00651A55"/>
    <w:rsid w:val="0066367E"/>
    <w:rsid w:val="00663CD0"/>
    <w:rsid w:val="00664695"/>
    <w:rsid w:val="00672868"/>
    <w:rsid w:val="00681C8E"/>
    <w:rsid w:val="00696732"/>
    <w:rsid w:val="006B7549"/>
    <w:rsid w:val="006C577B"/>
    <w:rsid w:val="006C5B8A"/>
    <w:rsid w:val="006C5C30"/>
    <w:rsid w:val="006D1425"/>
    <w:rsid w:val="006D627C"/>
    <w:rsid w:val="006E0AB5"/>
    <w:rsid w:val="00707D16"/>
    <w:rsid w:val="00716551"/>
    <w:rsid w:val="007227D9"/>
    <w:rsid w:val="0072679A"/>
    <w:rsid w:val="007544D0"/>
    <w:rsid w:val="00764A3E"/>
    <w:rsid w:val="00766D00"/>
    <w:rsid w:val="00767723"/>
    <w:rsid w:val="00767DB8"/>
    <w:rsid w:val="007852B2"/>
    <w:rsid w:val="007900FA"/>
    <w:rsid w:val="007B476A"/>
    <w:rsid w:val="007B6433"/>
    <w:rsid w:val="007D0FBD"/>
    <w:rsid w:val="007D257D"/>
    <w:rsid w:val="007E580E"/>
    <w:rsid w:val="00803790"/>
    <w:rsid w:val="00806125"/>
    <w:rsid w:val="00812687"/>
    <w:rsid w:val="00827B90"/>
    <w:rsid w:val="008361EA"/>
    <w:rsid w:val="0085673E"/>
    <w:rsid w:val="00861F35"/>
    <w:rsid w:val="008A555B"/>
    <w:rsid w:val="008A767A"/>
    <w:rsid w:val="008B3AE2"/>
    <w:rsid w:val="008B4E37"/>
    <w:rsid w:val="008B7308"/>
    <w:rsid w:val="008B76E0"/>
    <w:rsid w:val="008C487B"/>
    <w:rsid w:val="008D1C78"/>
    <w:rsid w:val="008D2D88"/>
    <w:rsid w:val="008E2003"/>
    <w:rsid w:val="008E36C6"/>
    <w:rsid w:val="008F2484"/>
    <w:rsid w:val="00912559"/>
    <w:rsid w:val="009408EF"/>
    <w:rsid w:val="00954A93"/>
    <w:rsid w:val="00963D04"/>
    <w:rsid w:val="00970170"/>
    <w:rsid w:val="009802DF"/>
    <w:rsid w:val="00984BF1"/>
    <w:rsid w:val="009A05AE"/>
    <w:rsid w:val="009A6695"/>
    <w:rsid w:val="009B29E0"/>
    <w:rsid w:val="009C6395"/>
    <w:rsid w:val="009E3ED3"/>
    <w:rsid w:val="009E7F05"/>
    <w:rsid w:val="009F744F"/>
    <w:rsid w:val="00A20627"/>
    <w:rsid w:val="00A36CDE"/>
    <w:rsid w:val="00A513CE"/>
    <w:rsid w:val="00A55322"/>
    <w:rsid w:val="00A62302"/>
    <w:rsid w:val="00A87A5A"/>
    <w:rsid w:val="00A91234"/>
    <w:rsid w:val="00A97A38"/>
    <w:rsid w:val="00AB31C6"/>
    <w:rsid w:val="00AD502E"/>
    <w:rsid w:val="00AE3F6C"/>
    <w:rsid w:val="00AF2783"/>
    <w:rsid w:val="00AF5B7A"/>
    <w:rsid w:val="00AF6CB6"/>
    <w:rsid w:val="00B24A09"/>
    <w:rsid w:val="00B70B19"/>
    <w:rsid w:val="00B7380B"/>
    <w:rsid w:val="00B97919"/>
    <w:rsid w:val="00BC0207"/>
    <w:rsid w:val="00BC32B5"/>
    <w:rsid w:val="00BD7CDC"/>
    <w:rsid w:val="00BE0E96"/>
    <w:rsid w:val="00BE7A1A"/>
    <w:rsid w:val="00BF0A34"/>
    <w:rsid w:val="00BF44C3"/>
    <w:rsid w:val="00BF6AE3"/>
    <w:rsid w:val="00C174F7"/>
    <w:rsid w:val="00C368F9"/>
    <w:rsid w:val="00C413F2"/>
    <w:rsid w:val="00C5165D"/>
    <w:rsid w:val="00C55C9D"/>
    <w:rsid w:val="00C63089"/>
    <w:rsid w:val="00C747A0"/>
    <w:rsid w:val="00C97F30"/>
    <w:rsid w:val="00CA1323"/>
    <w:rsid w:val="00CC0199"/>
    <w:rsid w:val="00CE08D9"/>
    <w:rsid w:val="00CF73A4"/>
    <w:rsid w:val="00D26A80"/>
    <w:rsid w:val="00D35FAD"/>
    <w:rsid w:val="00D36353"/>
    <w:rsid w:val="00D363E8"/>
    <w:rsid w:val="00D427DA"/>
    <w:rsid w:val="00D47874"/>
    <w:rsid w:val="00D5340F"/>
    <w:rsid w:val="00D62E31"/>
    <w:rsid w:val="00D633CE"/>
    <w:rsid w:val="00D7128D"/>
    <w:rsid w:val="00D85CB4"/>
    <w:rsid w:val="00D86DFE"/>
    <w:rsid w:val="00D912C6"/>
    <w:rsid w:val="00DA7A5D"/>
    <w:rsid w:val="00DB3840"/>
    <w:rsid w:val="00DC1E90"/>
    <w:rsid w:val="00DE0149"/>
    <w:rsid w:val="00DE75F3"/>
    <w:rsid w:val="00E00781"/>
    <w:rsid w:val="00E1511C"/>
    <w:rsid w:val="00E451C2"/>
    <w:rsid w:val="00E46AF7"/>
    <w:rsid w:val="00E50DD2"/>
    <w:rsid w:val="00E53751"/>
    <w:rsid w:val="00E5796F"/>
    <w:rsid w:val="00E63665"/>
    <w:rsid w:val="00E768D8"/>
    <w:rsid w:val="00E84259"/>
    <w:rsid w:val="00EA3D53"/>
    <w:rsid w:val="00EE4038"/>
    <w:rsid w:val="00EF18D8"/>
    <w:rsid w:val="00EF2749"/>
    <w:rsid w:val="00F006C3"/>
    <w:rsid w:val="00F11814"/>
    <w:rsid w:val="00F14262"/>
    <w:rsid w:val="00F20ACC"/>
    <w:rsid w:val="00F43FF7"/>
    <w:rsid w:val="00F538FE"/>
    <w:rsid w:val="00F53EF4"/>
    <w:rsid w:val="00F569C6"/>
    <w:rsid w:val="00F6086B"/>
    <w:rsid w:val="00F70A68"/>
    <w:rsid w:val="00F76A02"/>
    <w:rsid w:val="00F96BB6"/>
    <w:rsid w:val="00FB32EC"/>
    <w:rsid w:val="00FB39EA"/>
    <w:rsid w:val="00FC4C65"/>
    <w:rsid w:val="00FD031C"/>
    <w:rsid w:val="02694B34"/>
    <w:rsid w:val="03ADF389"/>
    <w:rsid w:val="03F1BB88"/>
    <w:rsid w:val="0448DEC4"/>
    <w:rsid w:val="06021010"/>
    <w:rsid w:val="062A79C8"/>
    <w:rsid w:val="0745DD68"/>
    <w:rsid w:val="07582034"/>
    <w:rsid w:val="07767295"/>
    <w:rsid w:val="0820DDE3"/>
    <w:rsid w:val="0835E1F8"/>
    <w:rsid w:val="08A06E9A"/>
    <w:rsid w:val="0965368B"/>
    <w:rsid w:val="09AE34B6"/>
    <w:rsid w:val="09C1E84C"/>
    <w:rsid w:val="09DE2790"/>
    <w:rsid w:val="0A0F860B"/>
    <w:rsid w:val="0B54F1D5"/>
    <w:rsid w:val="0B6BEF23"/>
    <w:rsid w:val="0D00B5C5"/>
    <w:rsid w:val="0D09B77F"/>
    <w:rsid w:val="0D5ABF84"/>
    <w:rsid w:val="0DA3B144"/>
    <w:rsid w:val="0E04394B"/>
    <w:rsid w:val="0F1DA3B2"/>
    <w:rsid w:val="0F25D2BD"/>
    <w:rsid w:val="100275BE"/>
    <w:rsid w:val="1037360F"/>
    <w:rsid w:val="109D4CC1"/>
    <w:rsid w:val="116A1B29"/>
    <w:rsid w:val="117F0A94"/>
    <w:rsid w:val="1276E26C"/>
    <w:rsid w:val="12D11EA9"/>
    <w:rsid w:val="1312ED6F"/>
    <w:rsid w:val="13A2F790"/>
    <w:rsid w:val="1401865E"/>
    <w:rsid w:val="146957A2"/>
    <w:rsid w:val="14763C18"/>
    <w:rsid w:val="157E0744"/>
    <w:rsid w:val="15AB3797"/>
    <w:rsid w:val="164D2BA2"/>
    <w:rsid w:val="16680C69"/>
    <w:rsid w:val="169509EB"/>
    <w:rsid w:val="170E8640"/>
    <w:rsid w:val="173B83C2"/>
    <w:rsid w:val="17A82639"/>
    <w:rsid w:val="17C571A0"/>
    <w:rsid w:val="18820BDC"/>
    <w:rsid w:val="1919BB9F"/>
    <w:rsid w:val="1972BA84"/>
    <w:rsid w:val="19B68283"/>
    <w:rsid w:val="1A728D0C"/>
    <w:rsid w:val="1A8C24EB"/>
    <w:rsid w:val="1B905967"/>
    <w:rsid w:val="1BD55056"/>
    <w:rsid w:val="1C1F666E"/>
    <w:rsid w:val="1C954E88"/>
    <w:rsid w:val="1CD7BD6F"/>
    <w:rsid w:val="1FE892CF"/>
    <w:rsid w:val="20AD65A8"/>
    <w:rsid w:val="20EB4FAD"/>
    <w:rsid w:val="2130B61E"/>
    <w:rsid w:val="22038B24"/>
    <w:rsid w:val="22354F41"/>
    <w:rsid w:val="244768F3"/>
    <w:rsid w:val="2451BF34"/>
    <w:rsid w:val="24AB8767"/>
    <w:rsid w:val="24F07E56"/>
    <w:rsid w:val="25357545"/>
    <w:rsid w:val="255DF4E5"/>
    <w:rsid w:val="25E16843"/>
    <w:rsid w:val="26BD6C71"/>
    <w:rsid w:val="278DD418"/>
    <w:rsid w:val="27A5E114"/>
    <w:rsid w:val="28B5ED0E"/>
    <w:rsid w:val="2A2631CF"/>
    <w:rsid w:val="2A8B4C62"/>
    <w:rsid w:val="2A97F36F"/>
    <w:rsid w:val="2ADE88D0"/>
    <w:rsid w:val="2BAE0623"/>
    <w:rsid w:val="2BCBF2CF"/>
    <w:rsid w:val="2BE0C413"/>
    <w:rsid w:val="2D76A027"/>
    <w:rsid w:val="2DA3D07A"/>
    <w:rsid w:val="2DBBC9E7"/>
    <w:rsid w:val="2DC31BF5"/>
    <w:rsid w:val="2DEABF64"/>
    <w:rsid w:val="2ED2FEA7"/>
    <w:rsid w:val="2EE2CCEE"/>
    <w:rsid w:val="2F17F596"/>
    <w:rsid w:val="2F46C418"/>
    <w:rsid w:val="313BBBBC"/>
    <w:rsid w:val="319C4260"/>
    <w:rsid w:val="324EFEE0"/>
    <w:rsid w:val="32985642"/>
    <w:rsid w:val="32ED7941"/>
    <w:rsid w:val="34C61D8A"/>
    <w:rsid w:val="34CB2C4E"/>
    <w:rsid w:val="3579C581"/>
    <w:rsid w:val="357D9388"/>
    <w:rsid w:val="35C1B08A"/>
    <w:rsid w:val="35C934AD"/>
    <w:rsid w:val="36503232"/>
    <w:rsid w:val="36E17523"/>
    <w:rsid w:val="3710A03A"/>
    <w:rsid w:val="374A9DEC"/>
    <w:rsid w:val="37630AAB"/>
    <w:rsid w:val="37741992"/>
    <w:rsid w:val="37F9E36B"/>
    <w:rsid w:val="37FA163C"/>
    <w:rsid w:val="38500C28"/>
    <w:rsid w:val="38D1103A"/>
    <w:rsid w:val="38EBDFF6"/>
    <w:rsid w:val="38FD4D9E"/>
    <w:rsid w:val="395C68C6"/>
    <w:rsid w:val="39873B7C"/>
    <w:rsid w:val="3AB4ED94"/>
    <w:rsid w:val="3AB54551"/>
    <w:rsid w:val="3AEBF5C6"/>
    <w:rsid w:val="3B4DFC09"/>
    <w:rsid w:val="3C5F8327"/>
    <w:rsid w:val="3C6BD1A6"/>
    <w:rsid w:val="3E2331E1"/>
    <w:rsid w:val="3F5DE401"/>
    <w:rsid w:val="3F8C8ABF"/>
    <w:rsid w:val="403FA1D4"/>
    <w:rsid w:val="40FAB03E"/>
    <w:rsid w:val="41368725"/>
    <w:rsid w:val="4160249D"/>
    <w:rsid w:val="41BEB36B"/>
    <w:rsid w:val="427B883D"/>
    <w:rsid w:val="427D856D"/>
    <w:rsid w:val="4295201C"/>
    <w:rsid w:val="42C21D9E"/>
    <w:rsid w:val="43052A1F"/>
    <w:rsid w:val="4339FB81"/>
    <w:rsid w:val="434225B8"/>
    <w:rsid w:val="43689775"/>
    <w:rsid w:val="441D7EC1"/>
    <w:rsid w:val="4555A12B"/>
    <w:rsid w:val="457A72CE"/>
    <w:rsid w:val="45873277"/>
    <w:rsid w:val="45876548"/>
    <w:rsid w:val="459C368C"/>
    <w:rsid w:val="45B42FF9"/>
    <w:rsid w:val="45E749BE"/>
    <w:rsid w:val="468A9CAA"/>
    <w:rsid w:val="48276AB3"/>
    <w:rsid w:val="4964B598"/>
    <w:rsid w:val="49930A00"/>
    <w:rsid w:val="4A50F0A7"/>
    <w:rsid w:val="4AAB4577"/>
    <w:rsid w:val="4ACC653A"/>
    <w:rsid w:val="4B0A0716"/>
    <w:rsid w:val="4B43D7E2"/>
    <w:rsid w:val="4C029142"/>
    <w:rsid w:val="4CFBBE9E"/>
    <w:rsid w:val="4DEA0976"/>
    <w:rsid w:val="4E03A155"/>
    <w:rsid w:val="4EB8BB72"/>
    <w:rsid w:val="503BAACE"/>
    <w:rsid w:val="504F6CAA"/>
    <w:rsid w:val="50C8B62E"/>
    <w:rsid w:val="516DC464"/>
    <w:rsid w:val="52027C78"/>
    <w:rsid w:val="520F78DE"/>
    <w:rsid w:val="52B62586"/>
    <w:rsid w:val="52FC8816"/>
    <w:rsid w:val="545FD6BF"/>
    <w:rsid w:val="559734F9"/>
    <w:rsid w:val="55A73BC2"/>
    <w:rsid w:val="56983C71"/>
    <w:rsid w:val="57C87155"/>
    <w:rsid w:val="57E06AC2"/>
    <w:rsid w:val="581B7155"/>
    <w:rsid w:val="586D4CBA"/>
    <w:rsid w:val="58756C59"/>
    <w:rsid w:val="59754AB7"/>
    <w:rsid w:val="59AB869B"/>
    <w:rsid w:val="5B0596E2"/>
    <w:rsid w:val="5BFA414E"/>
    <w:rsid w:val="5C675D12"/>
    <w:rsid w:val="5D97C4C7"/>
    <w:rsid w:val="5DB750CC"/>
    <w:rsid w:val="5DCE2D97"/>
    <w:rsid w:val="5E174B32"/>
    <w:rsid w:val="5E2473EE"/>
    <w:rsid w:val="5F14787E"/>
    <w:rsid w:val="60B50361"/>
    <w:rsid w:val="60B8CC9F"/>
    <w:rsid w:val="6196105B"/>
    <w:rsid w:val="62013200"/>
    <w:rsid w:val="62068AD9"/>
    <w:rsid w:val="62313F90"/>
    <w:rsid w:val="6236B084"/>
    <w:rsid w:val="6263AE06"/>
    <w:rsid w:val="62F08FFE"/>
    <w:rsid w:val="6310A90A"/>
    <w:rsid w:val="632E63F3"/>
    <w:rsid w:val="636A25DF"/>
    <w:rsid w:val="63F3C760"/>
    <w:rsid w:val="64856FF3"/>
    <w:rsid w:val="6491AE5E"/>
    <w:rsid w:val="64A8D371"/>
    <w:rsid w:val="65A20C63"/>
    <w:rsid w:val="65CD9E44"/>
    <w:rsid w:val="66A1159D"/>
    <w:rsid w:val="66BD7003"/>
    <w:rsid w:val="67A44CFF"/>
    <w:rsid w:val="68D97B4F"/>
    <w:rsid w:val="69395FC5"/>
    <w:rsid w:val="69AFB52F"/>
    <w:rsid w:val="6A519B3C"/>
    <w:rsid w:val="6A6C5F1B"/>
    <w:rsid w:val="6A818E16"/>
    <w:rsid w:val="6AC7F0A6"/>
    <w:rsid w:val="6BCB8DAA"/>
    <w:rsid w:val="6C7FDF8F"/>
    <w:rsid w:val="6CB82335"/>
    <w:rsid w:val="6DA531BD"/>
    <w:rsid w:val="6DA65DA7"/>
    <w:rsid w:val="6DDCB923"/>
    <w:rsid w:val="6E1E7B41"/>
    <w:rsid w:val="6E42526D"/>
    <w:rsid w:val="6F0BAA0A"/>
    <w:rsid w:val="6F18BF1E"/>
    <w:rsid w:val="703D4914"/>
    <w:rsid w:val="711F82D0"/>
    <w:rsid w:val="713C1F7D"/>
    <w:rsid w:val="71512392"/>
    <w:rsid w:val="7155B75C"/>
    <w:rsid w:val="71764408"/>
    <w:rsid w:val="722C240D"/>
    <w:rsid w:val="72496716"/>
    <w:rsid w:val="72844DCE"/>
    <w:rsid w:val="73BC7038"/>
    <w:rsid w:val="7426E1AB"/>
    <w:rsid w:val="7432F873"/>
    <w:rsid w:val="7447C9B7"/>
    <w:rsid w:val="74E81290"/>
    <w:rsid w:val="77B58471"/>
    <w:rsid w:val="77DDEE29"/>
    <w:rsid w:val="77F2E3B9"/>
    <w:rsid w:val="78406E6E"/>
    <w:rsid w:val="78AE33FF"/>
    <w:rsid w:val="78CD5066"/>
    <w:rsid w:val="7985A767"/>
    <w:rsid w:val="7A874057"/>
    <w:rsid w:val="7A8F2DDD"/>
    <w:rsid w:val="7B3AE30A"/>
    <w:rsid w:val="7BBF62C1"/>
    <w:rsid w:val="7C4FFB98"/>
    <w:rsid w:val="7CC760BE"/>
    <w:rsid w:val="7CF45E40"/>
    <w:rsid w:val="7D8B08F2"/>
    <w:rsid w:val="7E77D08D"/>
    <w:rsid w:val="7F744959"/>
    <w:rsid w:val="7FE1D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3D7E2"/>
  <w15:chartTrackingRefBased/>
  <w15:docId w15:val="{99476E57-9C49-418C-85BA-AC34B102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BF4"/>
  </w:style>
  <w:style w:type="paragraph" w:styleId="Rubrik1">
    <w:name w:val="heading 1"/>
    <w:basedOn w:val="Normal"/>
    <w:next w:val="Normal"/>
    <w:link w:val="Rubrik1Char"/>
    <w:uiPriority w:val="9"/>
    <w:qFormat/>
    <w:rsid w:val="001B3BF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B3BF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3BF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3B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B3B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B3B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B3B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B3B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B3B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84B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1B3BF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1B3BF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3BF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B3BF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B3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3BF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3BF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3BF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3BF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3BF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3BF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3BF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1B3BF4"/>
    <w:pPr>
      <w:spacing w:line="240" w:lineRule="auto"/>
    </w:pPr>
    <w:rPr>
      <w:b/>
      <w:bCs/>
      <w:smallCaps/>
      <w:color w:val="44546A" w:themeColor="text2"/>
    </w:rPr>
  </w:style>
  <w:style w:type="paragraph" w:styleId="Rubrik">
    <w:name w:val="Title"/>
    <w:basedOn w:val="Normal"/>
    <w:next w:val="Normal"/>
    <w:link w:val="RubrikChar"/>
    <w:uiPriority w:val="10"/>
    <w:qFormat/>
    <w:rsid w:val="001B3BF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1B3BF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Stark">
    <w:name w:val="Strong"/>
    <w:basedOn w:val="Standardstycketeckensnitt"/>
    <w:uiPriority w:val="22"/>
    <w:qFormat/>
    <w:rsid w:val="001B3BF4"/>
    <w:rPr>
      <w:b/>
      <w:bCs/>
    </w:rPr>
  </w:style>
  <w:style w:type="character" w:styleId="Betoning">
    <w:name w:val="Emphasis"/>
    <w:basedOn w:val="Standardstycketeckensnitt"/>
    <w:uiPriority w:val="20"/>
    <w:qFormat/>
    <w:rsid w:val="001B3BF4"/>
    <w:rPr>
      <w:i/>
      <w:iCs/>
    </w:rPr>
  </w:style>
  <w:style w:type="paragraph" w:styleId="Ingetavstnd">
    <w:name w:val="No Spacing"/>
    <w:uiPriority w:val="1"/>
    <w:qFormat/>
    <w:rsid w:val="001B3BF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B3BF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1B3BF4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3BF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3BF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1B3BF4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1B3BF4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B3BF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1B3BF4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1B3BF4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B3BF4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80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3790"/>
  </w:style>
  <w:style w:type="paragraph" w:styleId="Sidfot">
    <w:name w:val="footer"/>
    <w:basedOn w:val="Normal"/>
    <w:link w:val="SidfotChar"/>
    <w:uiPriority w:val="99"/>
    <w:unhideWhenUsed/>
    <w:rsid w:val="00803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4C7D474CE4184F92EE579D9B0C89A9" ma:contentTypeVersion="2" ma:contentTypeDescription="Skapa ett nytt dokument." ma:contentTypeScope="" ma:versionID="dacfc0ce825f03d667716b2b8efa1003">
  <xsd:schema xmlns:xsd="http://www.w3.org/2001/XMLSchema" xmlns:xs="http://www.w3.org/2001/XMLSchema" xmlns:p="http://schemas.microsoft.com/office/2006/metadata/properties" xmlns:ns2="2d661f21-ac4c-4ddd-b72e-2bc1986d7e7e" targetNamespace="http://schemas.microsoft.com/office/2006/metadata/properties" ma:root="true" ma:fieldsID="3c2ea6d9222f514e6220b904b0ffb6b0" ns2:_="">
    <xsd:import namespace="2d661f21-ac4c-4ddd-b72e-2bc1986d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61f21-ac4c-4ddd-b72e-2bc1986d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4FBFB-C4F0-4C86-BE56-9B4051B23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661f21-ac4c-4ddd-b72e-2bc1986d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8C0D6-AE33-4827-9F1D-EBB46576E6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87B0F0-CDDA-4700-97EC-3C4D331A1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Lindvall, Ingrid</dc:creator>
  <cp:keywords/>
  <dc:description/>
  <cp:lastModifiedBy>Tidvall, Ingrid</cp:lastModifiedBy>
  <cp:revision>17</cp:revision>
  <dcterms:created xsi:type="dcterms:W3CDTF">2021-09-22T14:05:00Z</dcterms:created>
  <dcterms:modified xsi:type="dcterms:W3CDTF">2021-12-20T09:15:00Z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0x010100404C7D474CE4184F92EE579D9B0C89A9</vt:lpwstr>
  </property>
</Properties>
</file>